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DD9C" w14:textId="77777777" w:rsidR="004E1654" w:rsidRPr="00CB168E" w:rsidRDefault="004E1654" w:rsidP="00CB168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CB168E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  <w:t>ДЕТИЊСТВО – ЧАСОПИС О КЊИЖЕВНОСТИ ЗА ДЕЦУ</w:t>
      </w:r>
    </w:p>
    <w:p w14:paraId="1201A216" w14:textId="778E70A4" w:rsidR="004E1654" w:rsidRDefault="004E1654" w:rsidP="00CB1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B168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УПУТСТВО ЗА ПРИПРЕМ</w:t>
      </w:r>
      <w:r w:rsidR="00C00E0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CB168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ТЕКСТА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3B3D592" w14:textId="77777777" w:rsidR="004E1654" w:rsidRPr="00B21FF1" w:rsidRDefault="004E1654" w:rsidP="009F3E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051528FF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D2F0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 часопису </w:t>
      </w:r>
      <w:r w:rsidRPr="003D2F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Детињство</w:t>
      </w:r>
      <w:r w:rsidRPr="003D2F0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објављују се изворни и прегледни научни радови, кратки научни чланци, научна грађа, научна критика и прикази, информативни прилози и, само изузетно, стручни чланци. У свим случајевима реч је о текстовима који сведоче о важности разноликих методолошких полазишта и исходишта у савременом читању књижевног наслеђа, као и нове научне и белетристичке продукције за децу; осветљавања ритмова у читалачкој и критичкој рецепцији дечје књиге; бављења изазовима преводне књижевности; компаративних истраживања; изучавања периодике за децу; културолошког статуса књижевности за децу и младе; интердисциплинарних и интермедијалних (филм, стрип, позориште, електронски текст, сликовница, анимације, луткарство, адаптације књига) приступа.</w:t>
      </w:r>
      <w:r w:rsidRPr="00ED7A0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  <w:lang w:val="ru-RU"/>
        </w:rPr>
        <w:t xml:space="preserve"> </w:t>
      </w:r>
      <w:r w:rsidRPr="00D541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Засебан део традиције часописа јесте и објављивање радова са Саветовања о књижевности за децу.</w:t>
      </w:r>
    </w:p>
    <w:p w14:paraId="17D261C8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7CFDF066" w14:textId="1EAB2FE7" w:rsidR="004E1654" w:rsidRDefault="004E1654" w:rsidP="00CB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CB16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Рецензирање</w:t>
      </w:r>
    </w:p>
    <w:p w14:paraId="28597302" w14:textId="77777777" w:rsidR="00C24CBB" w:rsidRPr="00CB168E" w:rsidRDefault="00C24CBB" w:rsidP="00CB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34FC627B" w14:textId="77777777" w:rsidR="004E1654" w:rsidRPr="005C7935" w:rsidRDefault="004E1654" w:rsidP="00A0038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B21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</w:t>
      </w:r>
      <w:r w:rsidRPr="005C7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ваки рад пролази уредничко и два анонимна рецензентска читања, али претходно треба да буде уређен према наведеном упутству. Редакција задржава право да пре уредничког читања врати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аутору</w:t>
      </w:r>
      <w:r w:rsidRPr="005C7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текст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уколико</w:t>
      </w:r>
      <w:r w:rsidRPr="005C7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није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</w:t>
      </w:r>
      <w:r w:rsidRPr="005C7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ређен према упутству.</w:t>
      </w:r>
      <w:r w:rsidRPr="005C7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</w:p>
    <w:p w14:paraId="515AD20A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B21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  <w:t>Рецензенти могу да оцене рад на три начина:</w:t>
      </w:r>
      <w:r w:rsidRPr="005C7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а) препоручује се за објављивање</w:t>
      </w:r>
      <w:r w:rsidR="006F5E27" w:rsidRPr="00A003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5C7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б) пре објављивања неопходне су допуне и дораде и в) не препоручује се за објављивање. У свим случајевима, осим када рад добије две позитивне рецензије, редакција часописа задржава право да рад врати на даљу дораду, да га у потпуности одбије или да затражи мишљење трећег рецензента.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24389CCE" w14:textId="77777777" w:rsidR="004E1654" w:rsidRPr="006F5E27" w:rsidRDefault="004E1654" w:rsidP="00C3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F5E2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 прихватању или одбијању текста аутор ће бити обавештен у року од шест месеци од дана достављања прилога на разматрање. </w:t>
      </w:r>
    </w:p>
    <w:p w14:paraId="2AE45624" w14:textId="77777777" w:rsidR="004E1654" w:rsidRPr="006F5E27" w:rsidRDefault="004E1654" w:rsidP="00C3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F5E2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Рок за објављивање прихваћених радов</w:t>
      </w:r>
      <w:r w:rsidR="006F5E2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је годину дана од пријема кон</w:t>
      </w:r>
      <w:r w:rsidRPr="006F5E2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="006F5E27" w:rsidRPr="00A0038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</w:t>
      </w:r>
      <w:r w:rsidRPr="006F5E2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 верзије рукописа.</w:t>
      </w:r>
    </w:p>
    <w:p w14:paraId="14C96B9D" w14:textId="77777777" w:rsidR="004E1654" w:rsidRPr="006F5E27" w:rsidRDefault="004E1654" w:rsidP="00C3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0E3212EC" w14:textId="0A9DCF26" w:rsidR="004E1654" w:rsidRDefault="004E1654" w:rsidP="00CB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Формат, </w:t>
      </w:r>
      <w:r w:rsidRPr="006F5E2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језик, писмо</w:t>
      </w:r>
    </w:p>
    <w:p w14:paraId="632099DA" w14:textId="77777777" w:rsidR="00C24CBB" w:rsidRPr="00E42FF3" w:rsidRDefault="00C24CBB" w:rsidP="00CB1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20C93A5" w14:textId="77777777" w:rsidR="004E1654" w:rsidRDefault="004E1654" w:rsidP="009D06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Молимо сараднике да текстове које буду слали редакцији </w:t>
      </w:r>
      <w:r w:rsidRPr="00F909BE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Детињства</w:t>
      </w:r>
      <w:r w:rsidRPr="00F909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опремају</w:t>
      </w:r>
      <w:r w:rsidRPr="00F909BE">
        <w:rPr>
          <w:rFonts w:ascii="Times New Roman" w:hAnsi="Times New Roman" w:cs="Times New Roman"/>
          <w:sz w:val="24"/>
          <w:szCs w:val="24"/>
          <w:lang w:val="sr-Cyrl-CS"/>
        </w:rPr>
        <w:t xml:space="preserve"> на следећи начин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2788E55A" w14:textId="77777777" w:rsidR="004E1654" w:rsidRDefault="004E1654" w:rsidP="009D06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фонт: </w:t>
      </w:r>
      <w:r w:rsidRPr="00FD3525">
        <w:rPr>
          <w:rFonts w:ascii="Times New Roman" w:hAnsi="Times New Roman" w:cs="Times New Roman"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D38151" w14:textId="77777777" w:rsidR="004E1654" w:rsidRPr="00B21FF1" w:rsidRDefault="004E1654" w:rsidP="009D06F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б) величина слова: основни текст 12 </w:t>
      </w:r>
      <w:r>
        <w:rPr>
          <w:rFonts w:ascii="Times New Roman" w:hAnsi="Times New Roman" w:cs="Times New Roman"/>
          <w:sz w:val="24"/>
          <w:szCs w:val="24"/>
        </w:rPr>
        <w:t>pt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>, а сажетак, кључне речи, подножне</w:t>
      </w:r>
    </w:p>
    <w:p w14:paraId="5214CF2D" w14:textId="77777777" w:rsidR="004E1654" w:rsidRPr="00B21FF1" w:rsidRDefault="004E1654" w:rsidP="009D0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напомене, извори, цитирана литература, резиме 10 </w:t>
      </w:r>
      <w:r w:rsidRPr="000E58BC">
        <w:rPr>
          <w:rFonts w:ascii="Times New Roman" w:hAnsi="Times New Roman" w:cs="Times New Roman"/>
          <w:sz w:val="24"/>
          <w:szCs w:val="24"/>
        </w:rPr>
        <w:t>pt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5CC785" w14:textId="77777777" w:rsidR="004E1654" w:rsidRPr="00B21FF1" w:rsidRDefault="004E1654" w:rsidP="009D06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>в) размак између редова: 1,5;</w:t>
      </w:r>
    </w:p>
    <w:p w14:paraId="195EE873" w14:textId="77777777" w:rsidR="004E1654" w:rsidRPr="00B21FF1" w:rsidRDefault="004E1654" w:rsidP="009D06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г) напомене: у дну стране, искључиво аргументативне; први ред увучен </w:t>
      </w:r>
      <w:r w:rsidRPr="00CF2FCF">
        <w:rPr>
          <w:rFonts w:ascii="Times New Roman" w:hAnsi="Times New Roman" w:cs="Times New Roman"/>
          <w:sz w:val="24"/>
          <w:szCs w:val="24"/>
          <w:lang w:val="sr-Cyrl-CS"/>
        </w:rPr>
        <w:t xml:space="preserve">1,5 </w:t>
      </w:r>
      <w:r w:rsidRPr="00CF2FCF">
        <w:rPr>
          <w:rFonts w:ascii="Times New Roman" w:hAnsi="Times New Roman" w:cs="Times New Roman"/>
          <w:sz w:val="24"/>
          <w:szCs w:val="24"/>
        </w:rPr>
        <w:t>cm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 у односу на основни текст;</w:t>
      </w:r>
    </w:p>
    <w:p w14:paraId="690840EB" w14:textId="77777777" w:rsidR="004E1654" w:rsidRPr="00B21FF1" w:rsidRDefault="004E1654" w:rsidP="009D06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д) за наглашавање се користи </w:t>
      </w:r>
      <w:r w:rsidRPr="00B21FF1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италик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 (не </w:t>
      </w:r>
      <w:r w:rsidRPr="00B21FF1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болд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7CAF5999" w14:textId="77777777" w:rsidR="004E1654" w:rsidRPr="00B21FF1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0D47CD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sr-Latn-CS"/>
        </w:rPr>
        <w:t>eкстови писани на српском језику</w:t>
      </w:r>
      <w:r>
        <w:rPr>
          <w:rFonts w:ascii="Times New Roman" w:hAnsi="Times New Roman" w:cs="Times New Roman"/>
          <w:sz w:val="24"/>
          <w:szCs w:val="24"/>
          <w:lang w:val="sr-Cyrl-CS"/>
        </w:rPr>
        <w:t>, екавским или ијекавским наречјем, треба да буду писани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ћирилиц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ом. </w:t>
      </w:r>
    </w:p>
    <w:p w14:paraId="0E88822E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7EFE">
        <w:rPr>
          <w:rFonts w:ascii="Times New Roman" w:hAnsi="Times New Roman" w:cs="Times New Roman"/>
          <w:sz w:val="24"/>
          <w:szCs w:val="24"/>
          <w:lang w:val="sr-Cyrl-CS"/>
        </w:rPr>
        <w:t>Страна имена аутора који се спомињу у тексту треба да буду транскрибована и исписана ћир</w:t>
      </w:r>
      <w:r w:rsidR="006F5E27">
        <w:rPr>
          <w:rFonts w:ascii="Times New Roman" w:hAnsi="Times New Roman" w:cs="Times New Roman"/>
          <w:sz w:val="24"/>
          <w:szCs w:val="24"/>
          <w:lang w:val="sr-Cyrl-CS"/>
        </w:rPr>
        <w:t>илицом, а приликом првог помена</w:t>
      </w:r>
      <w:r w:rsidRPr="00857EFE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буду исписан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857EFE">
        <w:rPr>
          <w:rFonts w:ascii="Times New Roman" w:hAnsi="Times New Roman" w:cs="Times New Roman"/>
          <w:sz w:val="24"/>
          <w:szCs w:val="24"/>
          <w:lang w:val="sr-Cyrl-CS"/>
        </w:rPr>
        <w:t xml:space="preserve"> у загради </w:t>
      </w:r>
      <w:r w:rsidRPr="00857EF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оригиналним језиком и писмом.</w:t>
      </w:r>
      <w:r w:rsidR="005A7C2E">
        <w:rPr>
          <w:rFonts w:ascii="Times New Roman" w:hAnsi="Times New Roman" w:cs="Times New Roman"/>
          <w:sz w:val="24"/>
          <w:szCs w:val="24"/>
          <w:lang w:val="sr-Cyrl-CS"/>
        </w:rPr>
        <w:t xml:space="preserve"> П</w:t>
      </w:r>
      <w:r w:rsidRPr="00857EFE">
        <w:rPr>
          <w:rFonts w:ascii="Times New Roman" w:hAnsi="Times New Roman" w:cs="Times New Roman"/>
          <w:sz w:val="24"/>
          <w:szCs w:val="24"/>
          <w:lang w:val="sr-Cyrl-CS"/>
        </w:rPr>
        <w:t xml:space="preserve">риликом харвардског начина навођења, </w:t>
      </w:r>
      <w:r w:rsidR="005A7C2E">
        <w:rPr>
          <w:rFonts w:ascii="Times New Roman" w:hAnsi="Times New Roman" w:cs="Times New Roman"/>
          <w:sz w:val="24"/>
          <w:szCs w:val="24"/>
          <w:lang w:val="sr-Cyrl-CS"/>
        </w:rPr>
        <w:t xml:space="preserve">презимена аутора у заградама </w:t>
      </w:r>
      <w:r w:rsidRPr="00857EFE">
        <w:rPr>
          <w:rFonts w:ascii="Times New Roman" w:hAnsi="Times New Roman" w:cs="Times New Roman"/>
          <w:sz w:val="24"/>
          <w:szCs w:val="24"/>
          <w:lang w:val="sr-Cyrl-CS"/>
        </w:rPr>
        <w:t>такође треба да буду исписан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857EFE">
        <w:rPr>
          <w:rFonts w:ascii="Times New Roman" w:hAnsi="Times New Roman" w:cs="Times New Roman"/>
          <w:sz w:val="24"/>
          <w:szCs w:val="24"/>
          <w:lang w:val="sr-Cyrl-CS"/>
        </w:rPr>
        <w:t xml:space="preserve"> на језику и писму на којима је изворник.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Поједине речи и изрази</w:t>
      </w:r>
      <w:r w:rsidRPr="00E42D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могу бити, из научно-стручних потреба, писани на оригиналном језику и писму. </w:t>
      </w:r>
      <w:r w:rsidRPr="00857EFE">
        <w:rPr>
          <w:rFonts w:ascii="Times New Roman" w:hAnsi="Times New Roman" w:cs="Times New Roman"/>
          <w:sz w:val="24"/>
          <w:szCs w:val="24"/>
          <w:lang w:val="sr-Cyrl-CS"/>
        </w:rPr>
        <w:t>Сви цитати на српском језику треба да буду писани ћирилицом.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5F6D82F" w14:textId="77777777" w:rsidR="004E1654" w:rsidRPr="00895739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изричит захтев аутора, или, изузетно, из практичних разлога везаних за техничко уређење и прелом текста, текст на српском језику може бити објављен и латиницом.</w:t>
      </w:r>
    </w:p>
    <w:p w14:paraId="09D042C4" w14:textId="30846B7A" w:rsidR="004E1654" w:rsidRPr="008E1D5E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9D06F1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Детињству</w:t>
      </w:r>
      <w:r w:rsidRPr="00AC0367">
        <w:rPr>
          <w:rFonts w:ascii="Times New Roman" w:hAnsi="Times New Roman" w:cs="Times New Roman"/>
          <w:sz w:val="24"/>
          <w:szCs w:val="24"/>
          <w:lang w:val="sr-Cyrl-CS"/>
        </w:rPr>
        <w:t xml:space="preserve"> се примењује </w:t>
      </w:r>
      <w:r w:rsidRPr="00AC0367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Правопис српскога језика</w:t>
      </w:r>
      <w:r w:rsidRPr="00AC0367">
        <w:rPr>
          <w:rFonts w:ascii="Times New Roman" w:hAnsi="Times New Roman" w:cs="Times New Roman"/>
          <w:sz w:val="24"/>
          <w:szCs w:val="24"/>
          <w:lang w:val="sr-Cyrl-CS"/>
        </w:rPr>
        <w:t xml:space="preserve"> Митра Пешикана, Јована Јерковића и Мата Пижурице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текстови треба да буду писани у складу с њиме.</w:t>
      </w:r>
    </w:p>
    <w:p w14:paraId="159E1BD1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Текстови могу бити објављени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 на страном језику и писму које није ћирилица.</w:t>
      </w:r>
    </w:p>
    <w:p w14:paraId="6D9DE6C2" w14:textId="77777777" w:rsidR="004E1654" w:rsidRPr="00AC0367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DAA8567" w14:textId="1FBF9613" w:rsidR="004E1654" w:rsidRDefault="004E1654" w:rsidP="009D0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Елементи рада </w:t>
      </w:r>
      <w:r w:rsidRPr="00F9352C">
        <w:rPr>
          <w:rFonts w:ascii="Times New Roman" w:hAnsi="Times New Roman" w:cs="Times New Roman"/>
          <w:sz w:val="24"/>
          <w:szCs w:val="24"/>
          <w:lang w:val="sr-Cyrl-CS"/>
        </w:rPr>
        <w:t>(обавезан редослед)</w:t>
      </w:r>
    </w:p>
    <w:p w14:paraId="13ED092F" w14:textId="77777777" w:rsidR="00C24CBB" w:rsidRDefault="00C24CBB" w:rsidP="009D0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1CCB408" w14:textId="77777777" w:rsidR="004E1654" w:rsidRDefault="004E1654" w:rsidP="009D06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E1D5E">
        <w:rPr>
          <w:rFonts w:ascii="Times New Roman" w:hAnsi="Times New Roman" w:cs="Times New Roman"/>
          <w:sz w:val="24"/>
          <w:szCs w:val="24"/>
          <w:lang w:val="sr-Cyrl-CS"/>
        </w:rPr>
        <w:t>Име</w:t>
      </w:r>
      <w:r>
        <w:rPr>
          <w:rFonts w:ascii="Times New Roman" w:hAnsi="Times New Roman" w:cs="Times New Roman"/>
          <w:sz w:val="24"/>
          <w:szCs w:val="24"/>
          <w:lang w:val="sr-Cyrl-CS"/>
        </w:rPr>
        <w:t>, средње слово</w:t>
      </w:r>
      <w:r w:rsidRPr="008E1D5E">
        <w:rPr>
          <w:rFonts w:ascii="Times New Roman" w:hAnsi="Times New Roman" w:cs="Times New Roman"/>
          <w:sz w:val="24"/>
          <w:szCs w:val="24"/>
          <w:lang w:val="sr-Cyrl-CS"/>
        </w:rPr>
        <w:t xml:space="preserve"> и презиме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аутора</w:t>
      </w:r>
      <w:r w:rsidRPr="008E1D5E">
        <w:rPr>
          <w:rFonts w:ascii="Times New Roman" w:hAnsi="Times New Roman" w:cs="Times New Roman"/>
          <w:sz w:val="24"/>
          <w:szCs w:val="24"/>
          <w:lang w:val="sr-Cyrl-CS"/>
        </w:rPr>
        <w:t xml:space="preserve">: име курент,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средње слово и </w:t>
      </w:r>
      <w:r w:rsidRPr="008E1D5E">
        <w:rPr>
          <w:rFonts w:ascii="Times New Roman" w:hAnsi="Times New Roman" w:cs="Times New Roman"/>
          <w:sz w:val="24"/>
          <w:szCs w:val="24"/>
          <w:lang w:val="sr-Cyrl-CS"/>
        </w:rPr>
        <w:t>презиме верзал, на почетку рада у левом блоку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55237B29" w14:textId="77777777" w:rsidR="004E1654" w:rsidRPr="00CA0938" w:rsidRDefault="004E1654" w:rsidP="009D06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A0938">
        <w:rPr>
          <w:rFonts w:ascii="Times New Roman" w:hAnsi="Times New Roman" w:cs="Times New Roman"/>
          <w:sz w:val="24"/>
          <w:szCs w:val="24"/>
          <w:lang w:val="sr-Cyrl-CS"/>
        </w:rPr>
        <w:t xml:space="preserve">Уз презиме звездицом означити и у фусноти навести </w:t>
      </w:r>
      <w:r w:rsidR="00CA0938">
        <w:rPr>
          <w:rFonts w:ascii="Times New Roman" w:hAnsi="Times New Roman" w:cs="Times New Roman"/>
          <w:sz w:val="24"/>
          <w:szCs w:val="24"/>
          <w:lang w:val="sr-Cyrl-CS"/>
        </w:rPr>
        <w:t>е-</w:t>
      </w:r>
      <w:r w:rsidRPr="00CA0938">
        <w:rPr>
          <w:rFonts w:ascii="Times New Roman" w:hAnsi="Times New Roman" w:cs="Times New Roman"/>
          <w:sz w:val="24"/>
          <w:szCs w:val="24"/>
          <w:lang w:val="sr-Cyrl-CS"/>
        </w:rPr>
        <w:t>mail адресу;</w:t>
      </w:r>
    </w:p>
    <w:p w14:paraId="4D38AF3B" w14:textId="77777777" w:rsidR="004E1654" w:rsidRDefault="004E1654" w:rsidP="009D06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>Име институције у којој је аутор запослен, име града у коме се институција н</w:t>
      </w:r>
      <w:r w:rsidR="00CA0938">
        <w:rPr>
          <w:rFonts w:ascii="Times New Roman" w:hAnsi="Times New Roman" w:cs="Times New Roman"/>
          <w:sz w:val="24"/>
          <w:szCs w:val="24"/>
          <w:lang w:val="ru-RU"/>
        </w:rPr>
        <w:t>алази, име земље, у левом блоку;</w:t>
      </w:r>
    </w:p>
    <w:p w14:paraId="12A75463" w14:textId="77777777" w:rsidR="004E1654" w:rsidRDefault="004E1654" w:rsidP="009D06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Наслов рада: </w:t>
      </w:r>
      <w:r>
        <w:rPr>
          <w:rFonts w:ascii="Times New Roman" w:hAnsi="Times New Roman" w:cs="Times New Roman"/>
          <w:sz w:val="24"/>
          <w:szCs w:val="24"/>
          <w:lang w:val="sr-Cyrl-CS"/>
        </w:rPr>
        <w:t>верзалом (</w:t>
      </w:r>
      <w:r w:rsidRPr="00251F59">
        <w:rPr>
          <w:rFonts w:ascii="Times New Roman" w:hAnsi="Times New Roman" w:cs="Times New Roman"/>
          <w:sz w:val="24"/>
          <w:szCs w:val="24"/>
          <w:lang w:val="sr-Cyrl-CS"/>
        </w:rPr>
        <w:t>велика слова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), центриран, </w:t>
      </w:r>
      <w:r w:rsidRPr="00933AC0">
        <w:rPr>
          <w:rFonts w:ascii="Times New Roman" w:hAnsi="Times New Roman" w:cs="Times New Roman"/>
          <w:sz w:val="24"/>
          <w:szCs w:val="24"/>
          <w:lang w:val="sr-Cyrl-CS"/>
        </w:rPr>
        <w:t>величина слова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33AC0">
        <w:rPr>
          <w:rFonts w:ascii="Times New Roman" w:hAnsi="Times New Roman" w:cs="Times New Roman"/>
          <w:sz w:val="24"/>
          <w:szCs w:val="24"/>
          <w:lang w:val="sr-Cyrl-CS"/>
        </w:rPr>
        <w:t>12 pt</w:t>
      </w:r>
      <w:r w:rsidR="00CA0938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85D074C" w14:textId="77777777" w:rsidR="004E1654" w:rsidRDefault="004E1654" w:rsidP="009D06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Сажетак;</w:t>
      </w:r>
    </w:p>
    <w:p w14:paraId="63EDC453" w14:textId="77777777" w:rsidR="004E1654" w:rsidRDefault="004E1654" w:rsidP="009D06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Кључне речи;</w:t>
      </w:r>
    </w:p>
    <w:p w14:paraId="33919C90" w14:textId="77777777" w:rsidR="004E1654" w:rsidRDefault="004E1654" w:rsidP="009D06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Основни текст;</w:t>
      </w:r>
    </w:p>
    <w:p w14:paraId="7430162D" w14:textId="77777777" w:rsidR="004E1654" w:rsidRDefault="004E1654" w:rsidP="009D06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Извори; цитирана литература: верзалом, центрирано;</w:t>
      </w:r>
    </w:p>
    <w:p w14:paraId="73CFC2B1" w14:textId="77777777" w:rsidR="004E1654" w:rsidRDefault="004E1654" w:rsidP="009D06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Резиме.</w:t>
      </w:r>
    </w:p>
    <w:p w14:paraId="046CF45E" w14:textId="77777777" w:rsidR="004E1654" w:rsidRDefault="004E1654" w:rsidP="009D06F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2E77B8F" w14:textId="6C25C16F" w:rsidR="004E1654" w:rsidRDefault="004E1654" w:rsidP="00CB168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B168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Сажетак и кључне речи</w:t>
      </w:r>
    </w:p>
    <w:p w14:paraId="7F7AA958" w14:textId="77777777" w:rsidR="00C24CBB" w:rsidRDefault="00C24CBB" w:rsidP="00CB168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657C0CBE" w14:textId="77777777" w:rsidR="004E1654" w:rsidRPr="004B1E29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почетку рада налази се сажетак (начин писања: </w:t>
      </w:r>
      <w:r w:rsidRPr="008E1D5E"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>АЖЕТАК:). Сажетак би требало да садржи прецизно одређене спознајне и интерпретативне циљеве рада, сажето дефинисане поступке и методе и резултате рада. Сажетак не треба да буде дужи од 900 знакова с размацима.</w:t>
      </w:r>
    </w:p>
    <w:p w14:paraId="6301AF29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После сажетка следе кључне речи (начин писања: </w:t>
      </w:r>
      <w:r w:rsidRPr="00290DAC">
        <w:rPr>
          <w:rFonts w:ascii="Times New Roman" w:hAnsi="Times New Roman" w:cs="Times New Roman"/>
          <w:lang w:val="sr-Cyrl-CS"/>
        </w:rPr>
        <w:t>КЉУЧНЕ РЕЧИ</w:t>
      </w:r>
      <w:r w:rsidRPr="00290DAC">
        <w:rPr>
          <w:rFonts w:ascii="Times New Roman" w:hAnsi="Times New Roman" w:cs="Times New Roman"/>
          <w:sz w:val="24"/>
          <w:szCs w:val="24"/>
          <w:lang w:val="sr-Cyrl-CS"/>
        </w:rPr>
        <w:t xml:space="preserve">:). </w:t>
      </w:r>
      <w:r>
        <w:rPr>
          <w:rFonts w:ascii="Times New Roman" w:hAnsi="Times New Roman" w:cs="Times New Roman"/>
          <w:sz w:val="24"/>
          <w:szCs w:val="24"/>
          <w:lang w:val="sr-Cyrl-CS"/>
        </w:rPr>
        <w:t>У Кључним речима може бити до 10 речи и појмова.</w:t>
      </w:r>
    </w:p>
    <w:p w14:paraId="52A9A570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3CA8F5" w14:textId="283E207B" w:rsidR="004E1654" w:rsidRDefault="004E1654" w:rsidP="009D06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Цитиране форме</w:t>
      </w:r>
    </w:p>
    <w:p w14:paraId="7270CAEC" w14:textId="77777777" w:rsidR="00C24CBB" w:rsidRDefault="00C24CBB" w:rsidP="009D06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F2A8EBB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а) наслови посебних публикација који се помињу у раду треба да буду у </w:t>
      </w:r>
      <w:r w:rsidRPr="003043E7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италику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EB2599A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б) цитати се дају под двоструким знацима навода (</w:t>
      </w:r>
      <w:r w:rsidRPr="003043E7">
        <w:rPr>
          <w:rFonts w:ascii="Times New Roman" w:hAnsi="Times New Roman" w:cs="Times New Roman"/>
          <w:sz w:val="24"/>
          <w:szCs w:val="24"/>
          <w:lang w:val="sr-Cyrl-CS"/>
        </w:rPr>
        <w:t>„...”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), а цитат унутар цитата под једноструким знацима навода </w:t>
      </w:r>
      <w:r w:rsidRPr="003043E7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647FB8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3043E7">
        <w:rPr>
          <w:rFonts w:ascii="Times New Roman" w:hAnsi="Times New Roman" w:cs="Times New Roman"/>
          <w:sz w:val="24"/>
          <w:szCs w:val="24"/>
          <w:lang w:val="sr-Cyrl-CS"/>
        </w:rPr>
        <w:t>...’)</w:t>
      </w:r>
      <w:r>
        <w:rPr>
          <w:rFonts w:ascii="Times New Roman" w:hAnsi="Times New Roman" w:cs="Times New Roman"/>
          <w:sz w:val="24"/>
          <w:szCs w:val="24"/>
          <w:lang w:val="sr-Cyrl-CS"/>
        </w:rPr>
        <w:t>; пожељно је цитирање према изворном тексту (оригиналу); уколико се цитира преведени рад, у одговарајућој напомени навести библиографске податке о оригиналу; доследно се придржавати једног од наведених начина цитирања;</w:t>
      </w:r>
    </w:p>
    <w:p w14:paraId="5B242F3A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в) краћи цитати (2–3 реда) дају се унутар текста, дужи цитати се издвајају из основног текста (увучени), са извором цитата датим на крају.</w:t>
      </w:r>
    </w:p>
    <w:p w14:paraId="1634AC73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DC86C39" w14:textId="6563096A" w:rsidR="004E1654" w:rsidRDefault="004E1654" w:rsidP="009D06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Цитирање референци</w:t>
      </w:r>
    </w:p>
    <w:p w14:paraId="236D03F9" w14:textId="77777777" w:rsidR="00C24CBB" w:rsidRDefault="00C24CBB" w:rsidP="009D06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0CECCC9B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Референце се интегришу у текст на следећи начин:</w:t>
      </w:r>
    </w:p>
    <w:p w14:paraId="7372208F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  <w:t>а) упућивање на студију у целини: (Јовановић 1995</w:t>
      </w:r>
      <w:r w:rsidRPr="000175E7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C580E5F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б) </w:t>
      </w:r>
      <w:r w:rsidRPr="00EA6E6A">
        <w:rPr>
          <w:rFonts w:ascii="Times New Roman" w:hAnsi="Times New Roman" w:cs="Times New Roman"/>
          <w:sz w:val="24"/>
          <w:szCs w:val="24"/>
          <w:lang w:val="sr-Cyrl-CS"/>
        </w:rPr>
        <w:t xml:space="preserve">упућивање 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одређену страну студије</w:t>
      </w:r>
      <w:r w:rsidRPr="00EA6E6A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(Опачић 2011</w:t>
      </w:r>
      <w:r w:rsidRPr="0060104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133–145</w:t>
      </w:r>
      <w:r w:rsidRPr="00601049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Pr="00B21FF1">
        <w:rPr>
          <w:rFonts w:ascii="TimesNewRomanPSMT" w:eastAsia="TimesNewRomanPSMT" w:cs="TimesNewRomanPSMT"/>
          <w:sz w:val="13"/>
          <w:szCs w:val="13"/>
          <w:lang w:val="ru-RU"/>
        </w:rPr>
        <w:t xml:space="preserve"> </w:t>
      </w:r>
    </w:p>
    <w:p w14:paraId="592C5F9A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в) упућивање на одређено издање исте студије: (Деретић 2004</w:t>
      </w:r>
      <w:r w:rsidRPr="009E590F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: 82);</w:t>
      </w:r>
    </w:p>
    <w:p w14:paraId="165C71FC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в) упућивање на студије истог аутора из исте године</w:t>
      </w:r>
      <w:r w:rsidRPr="00EA6E6A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(Чајкановић 1994а: 34), (</w:t>
      </w:r>
      <w:r w:rsidRPr="000106E5">
        <w:rPr>
          <w:rFonts w:ascii="Times New Roman" w:hAnsi="Times New Roman" w:cs="Times New Roman"/>
          <w:sz w:val="24"/>
          <w:szCs w:val="24"/>
          <w:lang w:val="sr-Cyrl-CS"/>
        </w:rPr>
        <w:t>Чајкановић 1994а</w:t>
      </w:r>
      <w:r>
        <w:rPr>
          <w:rFonts w:ascii="Times New Roman" w:hAnsi="Times New Roman" w:cs="Times New Roman"/>
          <w:sz w:val="24"/>
          <w:szCs w:val="24"/>
          <w:lang w:val="sr-Cyrl-CS"/>
        </w:rPr>
        <w:t>: 93</w:t>
      </w:r>
      <w:r w:rsidRPr="00A412EA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38D9E9F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г) </w:t>
      </w:r>
      <w:r w:rsidRPr="00EA6E6A">
        <w:rPr>
          <w:rFonts w:ascii="Times New Roman" w:hAnsi="Times New Roman" w:cs="Times New Roman"/>
          <w:sz w:val="24"/>
          <w:szCs w:val="24"/>
          <w:lang w:val="sr-Cyrl-CS"/>
        </w:rPr>
        <w:t xml:space="preserve">упућивање на студију </w:t>
      </w:r>
      <w:r>
        <w:rPr>
          <w:rFonts w:ascii="Times New Roman" w:hAnsi="Times New Roman" w:cs="Times New Roman"/>
          <w:sz w:val="24"/>
          <w:szCs w:val="24"/>
          <w:lang w:val="sr-Cyrl-CS"/>
        </w:rPr>
        <w:t>два аутора</w:t>
      </w:r>
      <w:r w:rsidRPr="00EA6E6A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Velek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Voren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1991: 52–55); </w:t>
      </w:r>
    </w:p>
    <w:p w14:paraId="1B0B1DF2" w14:textId="77777777" w:rsidR="004E1654" w:rsidRPr="00B21FF1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д) студије истог аутора наводе се хронолошким редом: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 (Чајкановић 1985; 1994);</w:t>
      </w:r>
    </w:p>
    <w:p w14:paraId="14887AD9" w14:textId="77777777" w:rsidR="004E1654" w:rsidRPr="00B21FF1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ђ) уколико библиографски извор има више од два аутора, у парентези се наводи презиме првог аутора, док се презимена осталих аутора замењују скраћеницом и др.</w:t>
      </w:r>
      <w:r w:rsidR="00CA09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CA09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>.: (Кулишић и др. 1998);</w:t>
      </w:r>
    </w:p>
    <w:p w14:paraId="52DD9792" w14:textId="77777777" w:rsidR="004E1654" w:rsidRPr="00B21FF1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е) ако је из контекста јасно који је аутор цитиран, у парентези није потребно наводити његово презиме, нпр. </w:t>
      </w:r>
    </w:p>
    <w:p w14:paraId="1A0C937C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21FF1">
        <w:rPr>
          <w:rFonts w:ascii="Times New Roman" w:hAnsi="Times New Roman" w:cs="Times New Roman"/>
          <w:lang w:val="ru-RU"/>
        </w:rPr>
        <w:t>Управо та позиција између писаца, читалаца, критичара и свих оних који се књижевношћу за децу и младе баве на различите начине чини књижевност за децу много комплекснијим пољем но што се то може на први поглед чинити, наводи и Питер Хант (2002).</w:t>
      </w:r>
    </w:p>
    <w:p w14:paraId="036F1B09" w14:textId="631BE62F" w:rsidR="004E1654" w:rsidRPr="00B21FF1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>ж) ако се упућује на радове двају или више аутора, податке о сваком следећем раду одвојити тачком и запетом, нпр. (Ван Генеп 2005; Проп 2013).</w:t>
      </w:r>
    </w:p>
    <w:p w14:paraId="586CEA94" w14:textId="77777777" w:rsidR="004E1654" w:rsidRPr="00B21FF1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702673" w14:textId="74BB311C" w:rsidR="004E1654" w:rsidRDefault="004E1654" w:rsidP="009D06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b/>
          <w:bCs/>
          <w:sz w:val="24"/>
          <w:szCs w:val="24"/>
          <w:lang w:val="ru-RU"/>
        </w:rPr>
        <w:t>Цитирана литература</w:t>
      </w:r>
    </w:p>
    <w:p w14:paraId="4C57F51C" w14:textId="77777777" w:rsidR="00C24CBB" w:rsidRDefault="00C24CBB" w:rsidP="009D06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7FFF31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>Литература се наводи на следећи начин:</w:t>
      </w:r>
    </w:p>
    <w:p w14:paraId="3B6DC67B" w14:textId="77777777" w:rsidR="004E1654" w:rsidRPr="00B21FF1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6421B0" w14:textId="77777777" w:rsidR="004E1654" w:rsidRPr="00B21FF1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>а) монографска публикација (један аутор):</w:t>
      </w:r>
    </w:p>
    <w:p w14:paraId="056D684F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0459B6">
        <w:rPr>
          <w:rFonts w:ascii="Times New Roman" w:hAnsi="Times New Roman" w:cs="Times New Roman"/>
          <w:lang w:val="sr-Cyrl-CS"/>
        </w:rPr>
        <w:t xml:space="preserve">Јовановић, Славица. </w:t>
      </w:r>
      <w:r w:rsidRPr="000459B6">
        <w:rPr>
          <w:rFonts w:ascii="Times New Roman" w:hAnsi="Times New Roman" w:cs="Times New Roman"/>
          <w:i/>
          <w:iCs/>
          <w:lang w:val="sr-Cyrl-CS"/>
        </w:rPr>
        <w:t xml:space="preserve">Поетика Душана Радовића. </w:t>
      </w:r>
      <w:r w:rsidRPr="000459B6">
        <w:rPr>
          <w:rFonts w:ascii="Times New Roman" w:hAnsi="Times New Roman" w:cs="Times New Roman"/>
          <w:lang w:val="sr-Cyrl-CS"/>
        </w:rPr>
        <w:t>Београд: Научна књига – комерц, 2001.</w:t>
      </w:r>
    </w:p>
    <w:p w14:paraId="51474C7B" w14:textId="77777777" w:rsidR="004E1654" w:rsidRPr="00B21FF1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374DE3D9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б) </w:t>
      </w:r>
      <w:r w:rsidRPr="002B2814">
        <w:rPr>
          <w:rFonts w:ascii="Times New Roman" w:hAnsi="Times New Roman" w:cs="Times New Roman"/>
          <w:sz w:val="24"/>
          <w:szCs w:val="24"/>
          <w:lang w:val="sr-Cyrl-CS"/>
        </w:rPr>
        <w:t xml:space="preserve">монографска публикација </w:t>
      </w:r>
      <w:r>
        <w:rPr>
          <w:rFonts w:ascii="Times New Roman" w:hAnsi="Times New Roman" w:cs="Times New Roman"/>
          <w:sz w:val="24"/>
          <w:szCs w:val="24"/>
          <w:lang w:val="sr-Cyrl-CS"/>
        </w:rPr>
        <w:t>(више аутора):</w:t>
      </w:r>
    </w:p>
    <w:p w14:paraId="422ADB84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Velek, Rene, Ostin Voren</w:t>
      </w:r>
      <w:r w:rsidRPr="000459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>Teorija književnosti</w:t>
      </w:r>
      <w:r w:rsidRPr="000459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Beograd</w:t>
      </w:r>
      <w:r w:rsidRPr="00B21FF1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</w:rPr>
        <w:t>Nolit</w:t>
      </w:r>
      <w:r w:rsidRPr="00B21FF1">
        <w:rPr>
          <w:rFonts w:ascii="Times New Roman" w:hAnsi="Times New Roman" w:cs="Times New Roman"/>
          <w:lang w:val="ru-RU"/>
        </w:rPr>
        <w:t>, 1991.</w:t>
      </w:r>
    </w:p>
    <w:p w14:paraId="01342F13" w14:textId="77777777" w:rsidR="004E1654" w:rsidRPr="00B21FF1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49FE9064" w14:textId="77777777" w:rsidR="004E1654" w:rsidRPr="00B21FF1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>в) серијска публикација:</w:t>
      </w:r>
    </w:p>
    <w:p w14:paraId="45F637C7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0459B6">
        <w:rPr>
          <w:rFonts w:ascii="Times New Roman" w:hAnsi="Times New Roman" w:cs="Times New Roman"/>
          <w:lang w:val="sr-Cyrl-CS"/>
        </w:rPr>
        <w:t xml:space="preserve">Опачић, Зорана. Одрастање у мултикултуралним срединама у српској књижевности за децу и младе. </w:t>
      </w:r>
      <w:r w:rsidRPr="000459B6">
        <w:rPr>
          <w:rFonts w:ascii="Times New Roman" w:hAnsi="Times New Roman" w:cs="Times New Roman"/>
          <w:i/>
          <w:iCs/>
          <w:lang w:val="sr-Cyrl-CS"/>
        </w:rPr>
        <w:t>Детињство</w:t>
      </w:r>
      <w:r w:rsidRPr="000459B6">
        <w:rPr>
          <w:rFonts w:ascii="Times New Roman" w:hAnsi="Times New Roman" w:cs="Times New Roman"/>
          <w:lang w:val="sr-Cyrl-CS"/>
        </w:rPr>
        <w:t xml:space="preserve"> 4 (2009): 55</w:t>
      </w:r>
      <w:r>
        <w:rPr>
          <w:rFonts w:ascii="Times New Roman" w:hAnsi="Times New Roman" w:cs="Times New Roman"/>
          <w:lang w:val="sr-Cyrl-CS"/>
        </w:rPr>
        <w:t>–</w:t>
      </w:r>
      <w:r w:rsidRPr="000459B6">
        <w:rPr>
          <w:rFonts w:ascii="Times New Roman" w:hAnsi="Times New Roman" w:cs="Times New Roman"/>
          <w:lang w:val="sr-Cyrl-CS"/>
        </w:rPr>
        <w:t>64.</w:t>
      </w:r>
    </w:p>
    <w:p w14:paraId="11C69E5E" w14:textId="77777777" w:rsidR="004E1654" w:rsidRPr="000459B6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0BB64428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г) рад у зборнику радова:</w:t>
      </w:r>
    </w:p>
    <w:p w14:paraId="6A617B5C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21FF1">
        <w:rPr>
          <w:rFonts w:ascii="Times New Roman" w:hAnsi="Times New Roman" w:cs="Times New Roman"/>
          <w:lang w:val="ru-RU"/>
        </w:rPr>
        <w:t xml:space="preserve">Матицки, Миодраг. Страно у усменој/народној историји (песма и предање). Миодраг Матицки (ур.). </w:t>
      </w:r>
      <w:r w:rsidRPr="00B21FF1">
        <w:rPr>
          <w:rFonts w:ascii="Times New Roman" w:hAnsi="Times New Roman" w:cs="Times New Roman"/>
          <w:i/>
          <w:iCs/>
          <w:lang w:val="ru-RU"/>
        </w:rPr>
        <w:t>Слика другог у балканским и средњоевропским књижевностима</w:t>
      </w:r>
      <w:r w:rsidRPr="00B21FF1">
        <w:rPr>
          <w:rFonts w:ascii="Times New Roman" w:hAnsi="Times New Roman" w:cs="Times New Roman"/>
          <w:lang w:val="ru-RU"/>
        </w:rPr>
        <w:t xml:space="preserve">. Београд: Институт за књижевност и уметност, </w:t>
      </w:r>
      <w:r w:rsidRPr="000459B6">
        <w:rPr>
          <w:rFonts w:ascii="Times New Roman" w:hAnsi="Times New Roman" w:cs="Times New Roman"/>
          <w:lang w:val="sr-Cyrl-CS"/>
        </w:rPr>
        <w:t>2006</w:t>
      </w:r>
      <w:r w:rsidRPr="00B21FF1">
        <w:rPr>
          <w:rFonts w:ascii="Times New Roman" w:hAnsi="Times New Roman" w:cs="Times New Roman"/>
          <w:lang w:val="ru-RU"/>
        </w:rPr>
        <w:t>, 159</w:t>
      </w:r>
      <w:r>
        <w:rPr>
          <w:rFonts w:ascii="Times New Roman" w:hAnsi="Times New Roman" w:cs="Times New Roman"/>
          <w:lang w:val="ru-RU"/>
        </w:rPr>
        <w:t>–</w:t>
      </w:r>
      <w:r w:rsidRPr="00B21FF1">
        <w:rPr>
          <w:rFonts w:ascii="Times New Roman" w:hAnsi="Times New Roman" w:cs="Times New Roman"/>
          <w:lang w:val="ru-RU"/>
        </w:rPr>
        <w:t xml:space="preserve">165. </w:t>
      </w:r>
    </w:p>
    <w:p w14:paraId="38C6678B" w14:textId="77777777" w:rsidR="004E1654" w:rsidRPr="00B21FF1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2E7F0149" w14:textId="77777777" w:rsidR="004E1654" w:rsidRPr="00B21FF1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ab/>
        <w:t>д) речник:</w:t>
      </w:r>
    </w:p>
    <w:p w14:paraId="5961136D" w14:textId="77777777" w:rsidR="004E1654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21FF1">
        <w:rPr>
          <w:rFonts w:ascii="Times New Roman" w:hAnsi="Times New Roman" w:cs="Times New Roman"/>
          <w:lang w:val="ru-RU"/>
        </w:rPr>
        <w:t xml:space="preserve">РМС: </w:t>
      </w:r>
      <w:r w:rsidRPr="00B21FF1">
        <w:rPr>
          <w:rFonts w:ascii="Times New Roman" w:hAnsi="Times New Roman" w:cs="Times New Roman"/>
          <w:i/>
          <w:iCs/>
          <w:lang w:val="ru-RU"/>
        </w:rPr>
        <w:t>Речник српскога језика</w:t>
      </w:r>
      <w:r w:rsidRPr="00B21FF1">
        <w:rPr>
          <w:rFonts w:ascii="Times New Roman" w:hAnsi="Times New Roman" w:cs="Times New Roman"/>
          <w:lang w:val="ru-RU"/>
        </w:rPr>
        <w:t>. Нови Сад: Матица српска, 2007.</w:t>
      </w:r>
    </w:p>
    <w:p w14:paraId="7C33287E" w14:textId="77777777" w:rsidR="004E1654" w:rsidRPr="00B21FF1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51A55931" w14:textId="77777777" w:rsidR="004E1654" w:rsidRPr="00B21FF1" w:rsidRDefault="004E1654" w:rsidP="009D0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ab/>
        <w:t xml:space="preserve">ђ) публикација доступна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line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F5B8A89" w14:textId="77777777" w:rsidR="004E1654" w:rsidRDefault="004E1654" w:rsidP="009D0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Пример монографске публикације: </w:t>
      </w:r>
    </w:p>
    <w:p w14:paraId="05DE8C87" w14:textId="77777777" w:rsidR="004E1654" w:rsidRDefault="004E1654" w:rsidP="009D06F1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0459B6">
        <w:rPr>
          <w:rFonts w:ascii="Times New Roman" w:hAnsi="Times New Roman" w:cs="Times New Roman"/>
        </w:rPr>
        <w:t>Stephens</w:t>
      </w:r>
      <w:r w:rsidRPr="00B21FF1">
        <w:rPr>
          <w:rFonts w:ascii="Times New Roman" w:hAnsi="Times New Roman" w:cs="Times New Roman"/>
          <w:lang w:val="ru-RU"/>
        </w:rPr>
        <w:t xml:space="preserve">, </w:t>
      </w:r>
      <w:r w:rsidRPr="000459B6">
        <w:rPr>
          <w:rFonts w:ascii="Times New Roman" w:hAnsi="Times New Roman" w:cs="Times New Roman"/>
        </w:rPr>
        <w:t>James</w:t>
      </w:r>
      <w:r w:rsidRPr="00B21FF1">
        <w:rPr>
          <w:rFonts w:ascii="Times New Roman" w:hAnsi="Times New Roman" w:cs="Times New Roman"/>
          <w:lang w:val="ru-RU"/>
        </w:rPr>
        <w:t xml:space="preserve">. </w:t>
      </w:r>
      <w:r w:rsidRPr="000459B6">
        <w:rPr>
          <w:rFonts w:ascii="Times New Roman" w:hAnsi="Times New Roman" w:cs="Times New Roman"/>
          <w:i/>
          <w:iCs/>
        </w:rPr>
        <w:t>Irish Fairy Tales</w:t>
      </w:r>
      <w:r w:rsidRPr="000459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B60A5">
        <w:rPr>
          <w:rFonts w:ascii="Times New Roman" w:hAnsi="Times New Roman" w:cs="Times New Roman"/>
        </w:rPr>
        <w:t>&lt;</w:t>
      </w:r>
      <w:r w:rsidRPr="000459B6">
        <w:rPr>
          <w:rFonts w:ascii="Times New Roman" w:hAnsi="Times New Roman" w:cs="Times New Roman"/>
        </w:rPr>
        <w:t xml:space="preserve">http://www.surlalunefairytels.com/books/ireland/jamesstephens.html.&gt; 02. </w:t>
      </w:r>
      <w:r w:rsidRPr="00B21FF1">
        <w:rPr>
          <w:rFonts w:ascii="Times New Roman" w:hAnsi="Times New Roman" w:cs="Times New Roman"/>
          <w:lang w:val="ru-RU"/>
        </w:rPr>
        <w:t>09. 2010.</w:t>
      </w:r>
    </w:p>
    <w:p w14:paraId="45C1D9F4" w14:textId="77777777" w:rsidR="004E1654" w:rsidRPr="00B21FF1" w:rsidRDefault="004E1654" w:rsidP="009D06F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8D34759" w14:textId="77777777" w:rsidR="004E1654" w:rsidRPr="00B21FF1" w:rsidRDefault="004E1654" w:rsidP="009D0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21FF1">
        <w:rPr>
          <w:rFonts w:ascii="Times New Roman" w:hAnsi="Times New Roman" w:cs="Times New Roman"/>
          <w:sz w:val="24"/>
          <w:szCs w:val="24"/>
          <w:lang w:val="ru-RU"/>
        </w:rPr>
        <w:t>Пример периодичне публикације:</w:t>
      </w:r>
    </w:p>
    <w:p w14:paraId="1C64F5C7" w14:textId="77777777" w:rsidR="00FC7595" w:rsidRPr="00A0038C" w:rsidRDefault="00FC7595" w:rsidP="009D06F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A0038C">
        <w:rPr>
          <w:rFonts w:ascii="Times New Roman" w:hAnsi="Times New Roman" w:cs="Times New Roman"/>
          <w:lang w:val="sr-Cyrl-CS"/>
        </w:rPr>
        <w:t>Пешикан Љуштановић, Љиљана Ж. „Санак снио самоуче ђаче”: лик у функција ђака у усменим епским песмама Вукове збирке.</w:t>
      </w:r>
    </w:p>
    <w:p w14:paraId="6835A1F7" w14:textId="77777777" w:rsidR="00FC7595" w:rsidRDefault="00FC7595" w:rsidP="009D06F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A0038C">
        <w:rPr>
          <w:rFonts w:ascii="Times New Roman" w:hAnsi="Times New Roman" w:cs="Times New Roman"/>
          <w:lang w:val="sr-Cyrl-CS"/>
        </w:rPr>
        <w:lastRenderedPageBreak/>
        <w:t>&lt;http://zmajevedecjeigre.org.rs/wp-content/uploads/2019/12/Detinjstvo-1-2018..pdf&gt; 12. 10. 2020.</w:t>
      </w:r>
    </w:p>
    <w:p w14:paraId="6C93764A" w14:textId="77777777" w:rsidR="00FC7595" w:rsidRDefault="00FC7595" w:rsidP="009D06F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702DF4DC" w14:textId="0785FEFC" w:rsidR="004E1654" w:rsidRDefault="004E1654" w:rsidP="009D06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Литература</w:t>
      </w:r>
    </w:p>
    <w:p w14:paraId="3A93B1C9" w14:textId="77777777" w:rsidR="00C24CBB" w:rsidRDefault="00C24CBB" w:rsidP="009D06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E177F0E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C7595">
        <w:rPr>
          <w:rFonts w:ascii="Times New Roman" w:hAnsi="Times New Roman" w:cs="Times New Roman"/>
          <w:sz w:val="24"/>
          <w:szCs w:val="24"/>
          <w:lang w:val="sr-Cyrl-CS"/>
        </w:rPr>
        <w:t xml:space="preserve">На крају рада даје се попис цитираних извора и литературе (начин писања: ИЗВОРИ, ЛИТЕРАТУРА, центрирано). </w:t>
      </w:r>
      <w:r w:rsidRPr="00857EFE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CS"/>
        </w:rPr>
        <w:t>текстовима писаним ћирилицом најпре се наводе (према азбучном реду презимена аутора) радови објављени ћирилицом, а затим (</w:t>
      </w:r>
      <w:r w:rsidRPr="00142235">
        <w:rPr>
          <w:rFonts w:ascii="Times New Roman" w:hAnsi="Times New Roman" w:cs="Times New Roman"/>
          <w:sz w:val="24"/>
          <w:szCs w:val="24"/>
          <w:lang w:val="sr-Cyrl-CS"/>
        </w:rPr>
        <w:t>према а</w:t>
      </w:r>
      <w:r>
        <w:rPr>
          <w:rFonts w:ascii="Times New Roman" w:hAnsi="Times New Roman" w:cs="Times New Roman"/>
          <w:sz w:val="24"/>
          <w:szCs w:val="24"/>
          <w:lang w:val="sr-Cyrl-CS"/>
        </w:rPr>
        <w:t>бецедном</w:t>
      </w:r>
      <w:r w:rsidRPr="00142235">
        <w:rPr>
          <w:rFonts w:ascii="Times New Roman" w:hAnsi="Times New Roman" w:cs="Times New Roman"/>
          <w:sz w:val="24"/>
          <w:szCs w:val="24"/>
          <w:lang w:val="sr-Cyrl-CS"/>
        </w:rPr>
        <w:t xml:space="preserve"> реду презимена аутора)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42235">
        <w:rPr>
          <w:rFonts w:ascii="Times New Roman" w:hAnsi="Times New Roman" w:cs="Times New Roman"/>
          <w:sz w:val="24"/>
          <w:szCs w:val="24"/>
          <w:lang w:val="sr-Cyrl-CS"/>
        </w:rPr>
        <w:t>радови објављени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латиницом; у </w:t>
      </w:r>
      <w:r w:rsidRPr="00142235">
        <w:rPr>
          <w:rFonts w:ascii="Times New Roman" w:hAnsi="Times New Roman" w:cs="Times New Roman"/>
          <w:sz w:val="24"/>
          <w:szCs w:val="24"/>
          <w:lang w:val="sr-Cyrl-CS"/>
        </w:rPr>
        <w:t>текстовима писаним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42235">
        <w:rPr>
          <w:rFonts w:ascii="Times New Roman" w:hAnsi="Times New Roman" w:cs="Times New Roman"/>
          <w:sz w:val="24"/>
          <w:szCs w:val="24"/>
          <w:lang w:val="sr-Cyrl-CS"/>
        </w:rPr>
        <w:t>латиницом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редослед је обрнут; сви редови осим првог увучени су за 1,5 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 употребом тзв. „висећег” параграфа.</w:t>
      </w:r>
    </w:p>
    <w:p w14:paraId="5671FB8D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DCC244A" w14:textId="4F183440" w:rsidR="004E1654" w:rsidRDefault="004E1654" w:rsidP="009D06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26301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Резиме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на страном језику</w:t>
      </w:r>
    </w:p>
    <w:p w14:paraId="6E9958FC" w14:textId="77777777" w:rsidR="00C24CBB" w:rsidRDefault="00C24CBB" w:rsidP="009D06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B992371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63014">
        <w:rPr>
          <w:rFonts w:ascii="Times New Roman" w:hAnsi="Times New Roman" w:cs="Times New Roman"/>
          <w:sz w:val="24"/>
          <w:szCs w:val="24"/>
          <w:lang w:val="sr-Cyrl-CS"/>
        </w:rPr>
        <w:t xml:space="preserve">После пописа литературе, на самом крају текста, </w:t>
      </w:r>
      <w:r>
        <w:rPr>
          <w:rFonts w:ascii="Times New Roman" w:hAnsi="Times New Roman" w:cs="Times New Roman"/>
          <w:sz w:val="24"/>
          <w:szCs w:val="24"/>
          <w:lang w:val="sr-Cyrl-CS"/>
        </w:rPr>
        <w:t>долази резиме на с</w:t>
      </w:r>
      <w:r w:rsidR="00FC7595">
        <w:rPr>
          <w:rFonts w:ascii="Times New Roman" w:hAnsi="Times New Roman" w:cs="Times New Roman"/>
          <w:sz w:val="24"/>
          <w:szCs w:val="24"/>
          <w:lang w:val="sr-Cyrl-CS"/>
        </w:rPr>
        <w:t>траном језику. Он мора садржати: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57EFE">
        <w:rPr>
          <w:rFonts w:ascii="Times New Roman" w:hAnsi="Times New Roman" w:cs="Times New Roman"/>
          <w:sz w:val="24"/>
          <w:szCs w:val="24"/>
          <w:lang w:val="sr-Cyrl-CS"/>
        </w:rPr>
        <w:t>име и презиме аутора, наслов рада, између наслова и текста ознаку да је реч о резимеу</w:t>
      </w:r>
      <w:r w:rsidR="00FC7595">
        <w:rPr>
          <w:rFonts w:ascii="Times New Roman" w:hAnsi="Times New Roman" w:cs="Times New Roman"/>
          <w:sz w:val="24"/>
          <w:szCs w:val="24"/>
          <w:lang w:val="sr-Cyrl-CS"/>
        </w:rPr>
        <w:t xml:space="preserve"> (на пример, ако је резиме 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енглеском: </w:t>
      </w:r>
      <w:r w:rsidRPr="00857EFE">
        <w:rPr>
          <w:rFonts w:ascii="Times New Roman" w:hAnsi="Times New Roman" w:cs="Times New Roman"/>
          <w:i/>
          <w:iCs/>
          <w:sz w:val="24"/>
          <w:szCs w:val="24"/>
        </w:rPr>
        <w:t>Summary</w:t>
      </w:r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857EFE">
        <w:rPr>
          <w:rFonts w:ascii="Times New Roman" w:hAnsi="Times New Roman" w:cs="Times New Roman"/>
          <w:sz w:val="24"/>
          <w:szCs w:val="24"/>
          <w:lang w:val="sr-Cyrl-CS"/>
        </w:rPr>
        <w:t>текст резимеа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(који не сме прећи десет одсто укупног текста).</w:t>
      </w:r>
    </w:p>
    <w:p w14:paraId="4CF189EE" w14:textId="77777777" w:rsidR="004E1654" w:rsidRPr="004B1E29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 структури Резиме треба да буде сличан Сажетку: да садржи прецизно одређене спознајне и интерпретативне циљеве рада, сажето дефинисане поступке и методе и резултате рада. Резиме може бити шири од Сажетка и досезати до 10% укупног обима рада.</w:t>
      </w:r>
    </w:p>
    <w:p w14:paraId="69454E2B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7EFE">
        <w:rPr>
          <w:rFonts w:ascii="Times New Roman" w:hAnsi="Times New Roman" w:cs="Times New Roman"/>
          <w:sz w:val="24"/>
          <w:szCs w:val="24"/>
          <w:lang w:val="sr-Cyrl-CS"/>
        </w:rPr>
        <w:t>После резимеа следују кључне речи.</w:t>
      </w:r>
    </w:p>
    <w:p w14:paraId="22D4B83E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Резиме и кључне речи морају бити преведене на један од следећих језика: енглески, француски, немачки и руски.</w:t>
      </w:r>
    </w:p>
    <w:p w14:paraId="55ACD639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2A32F48" w14:textId="0BF79E4E" w:rsidR="004E1654" w:rsidRDefault="004E1654" w:rsidP="000851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FC759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Обим текста</w:t>
      </w:r>
    </w:p>
    <w:p w14:paraId="3580D966" w14:textId="77777777" w:rsidR="00C24CBB" w:rsidRPr="00FC7595" w:rsidRDefault="00C24CBB" w:rsidP="000851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959D08C" w14:textId="77777777" w:rsidR="004E1654" w:rsidRPr="00FC7595" w:rsidRDefault="004E1654" w:rsidP="000851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C7595">
        <w:rPr>
          <w:rFonts w:ascii="Times New Roman" w:hAnsi="Times New Roman" w:cs="Times New Roman"/>
          <w:sz w:val="24"/>
          <w:szCs w:val="24"/>
          <w:lang w:val="sr-Cyrl-CS"/>
        </w:rPr>
        <w:t>Достављени радови могу бити укупног обима до 30. 000 карактера. У изузетним случајевима разматрају се и прилози чија се дужина не уклапа у задате оквире.</w:t>
      </w:r>
    </w:p>
    <w:p w14:paraId="75A25A35" w14:textId="77777777" w:rsidR="004E1654" w:rsidRPr="00FC7595" w:rsidRDefault="004E1654" w:rsidP="0008514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6B8ACD" w14:textId="2B20E756" w:rsidR="004E1654" w:rsidRDefault="004E1654" w:rsidP="00B4344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FC759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Критике и прикази</w:t>
      </w:r>
    </w:p>
    <w:p w14:paraId="28579A72" w14:textId="77777777" w:rsidR="00C24CBB" w:rsidRPr="00FC7595" w:rsidRDefault="00C24CBB" w:rsidP="00B4344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68B8DBDF" w14:textId="77777777" w:rsidR="004E1654" w:rsidRPr="00FC7595" w:rsidRDefault="004E1654" w:rsidP="00B4344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C7595">
        <w:rPr>
          <w:rFonts w:ascii="Times New Roman" w:hAnsi="Times New Roman" w:cs="Times New Roman"/>
          <w:sz w:val="24"/>
          <w:szCs w:val="24"/>
          <w:lang w:val="sr-Cyrl-CS"/>
        </w:rPr>
        <w:t xml:space="preserve">Текстови који су критике и прикази приређују се, када је реч о формату, језику и писму, на претходно описан начин. </w:t>
      </w:r>
    </w:p>
    <w:p w14:paraId="16D7EE87" w14:textId="77777777" w:rsidR="004E1654" w:rsidRPr="00FC7595" w:rsidRDefault="004E1654" w:rsidP="00B4344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C7595">
        <w:rPr>
          <w:rFonts w:ascii="Times New Roman" w:hAnsi="Times New Roman" w:cs="Times New Roman"/>
          <w:sz w:val="24"/>
          <w:szCs w:val="24"/>
          <w:lang w:val="sr-Cyrl-CS"/>
        </w:rPr>
        <w:t xml:space="preserve">Када је реч о обавезним елементима рада, текст треба да садржи наслов (верзалом, центрирано) и поднаслов у загради у ком су сви подаци о приказаном делу (аутор, наслов, место издања, издавач, година). </w:t>
      </w:r>
    </w:p>
    <w:p w14:paraId="74E675D3" w14:textId="77777777" w:rsidR="004E1654" w:rsidRPr="00FC7595" w:rsidRDefault="004E1654" w:rsidP="00B4344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C7595">
        <w:rPr>
          <w:rFonts w:ascii="Times New Roman" w:hAnsi="Times New Roman" w:cs="Times New Roman"/>
          <w:sz w:val="24"/>
          <w:szCs w:val="24"/>
          <w:lang w:val="sr-Cyrl-CS"/>
        </w:rPr>
        <w:t xml:space="preserve">Након текста даје се име и презиме аутора. Уз презиме аутора везује се звездица и у фусноти наводи </w:t>
      </w:r>
      <w:r w:rsidR="00FC7595">
        <w:rPr>
          <w:rFonts w:ascii="Times New Roman" w:hAnsi="Times New Roman" w:cs="Times New Roman"/>
          <w:sz w:val="24"/>
          <w:szCs w:val="24"/>
          <w:lang w:val="sr-Cyrl-CS"/>
        </w:rPr>
        <w:t>е-</w:t>
      </w:r>
      <w:r w:rsidRPr="00FC7595">
        <w:rPr>
          <w:rFonts w:ascii="Times New Roman" w:hAnsi="Times New Roman" w:cs="Times New Roman"/>
          <w:sz w:val="24"/>
          <w:szCs w:val="24"/>
          <w:lang w:val="sr-Cyrl-CS"/>
        </w:rPr>
        <w:t>mail адреса.</w:t>
      </w:r>
    </w:p>
    <w:p w14:paraId="4843161D" w14:textId="77777777" w:rsidR="004E1654" w:rsidRPr="00FC7595" w:rsidRDefault="004E1654" w:rsidP="00B4344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0B4371E" w14:textId="43CCD6D7" w:rsidR="004E1654" w:rsidRDefault="004E1654" w:rsidP="000851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C759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Динамика примања текстова</w:t>
      </w:r>
    </w:p>
    <w:p w14:paraId="245ABE43" w14:textId="77777777" w:rsidR="00C24CBB" w:rsidRPr="00FC7595" w:rsidRDefault="00C24CBB" w:rsidP="000851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B358E9" w14:textId="77777777" w:rsidR="004E1654" w:rsidRPr="00FC7595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C7595">
        <w:rPr>
          <w:rFonts w:ascii="Times New Roman" w:hAnsi="Times New Roman" w:cs="Times New Roman"/>
          <w:sz w:val="24"/>
          <w:szCs w:val="24"/>
          <w:lang w:val="sr-Cyrl-CS"/>
        </w:rPr>
        <w:t xml:space="preserve">Радови се примају током целе године. </w:t>
      </w:r>
    </w:p>
    <w:p w14:paraId="7766A268" w14:textId="77777777" w:rsidR="004E1654" w:rsidRPr="00FC7595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C7595">
        <w:rPr>
          <w:rFonts w:ascii="Times New Roman" w:hAnsi="Times New Roman" w:cs="Times New Roman"/>
          <w:sz w:val="24"/>
          <w:szCs w:val="24"/>
          <w:lang w:val="sr-Cyrl-CS"/>
        </w:rPr>
        <w:t>За бројеве 1 и 2 рок је до 1. фебруара, за број 3 рок је до 1. јуна, за број 4 рок је до 1. октобра.</w:t>
      </w:r>
    </w:p>
    <w:p w14:paraId="37715FBA" w14:textId="77777777" w:rsidR="004E1654" w:rsidRPr="00ED7A06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14:paraId="1372246F" w14:textId="4841E71B" w:rsidR="004E1654" w:rsidRPr="00B21FF1" w:rsidRDefault="004E1654" w:rsidP="000851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Радови се достављају</w:t>
      </w:r>
      <w:r w:rsidRPr="00DA5A39">
        <w:rPr>
          <w:rFonts w:ascii="Times New Roman" w:hAnsi="Times New Roman" w:cs="Times New Roman"/>
          <w:sz w:val="24"/>
          <w:szCs w:val="24"/>
          <w:lang w:val="sr-Cyrl-CS"/>
        </w:rPr>
        <w:t xml:space="preserve"> на адресу: </w:t>
      </w:r>
      <w:hyperlink r:id="rId7" w:history="1">
        <w:r w:rsidRPr="00DA5A39">
          <w:rPr>
            <w:rStyle w:val="a2"/>
            <w:rFonts w:ascii="Times New Roman" w:hAnsi="Times New Roman" w:cs="Times New Roman"/>
            <w:sz w:val="24"/>
            <w:szCs w:val="24"/>
          </w:rPr>
          <w:t>casopisdetinjstvo</w:t>
        </w:r>
        <w:r w:rsidRPr="00B21FF1">
          <w:rPr>
            <w:rStyle w:val="a2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DA5A39">
          <w:rPr>
            <w:rStyle w:val="a2"/>
            <w:rFonts w:ascii="Times New Roman" w:hAnsi="Times New Roman" w:cs="Times New Roman"/>
            <w:sz w:val="24"/>
            <w:szCs w:val="24"/>
          </w:rPr>
          <w:t>gmail</w:t>
        </w:r>
        <w:r w:rsidRPr="00B21FF1">
          <w:rPr>
            <w:rStyle w:val="a2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DA5A39">
          <w:rPr>
            <w:rStyle w:val="a2"/>
            <w:rFonts w:ascii="Times New Roman" w:hAnsi="Times New Roman" w:cs="Times New Roman"/>
            <w:sz w:val="24"/>
            <w:szCs w:val="24"/>
          </w:rPr>
          <w:t>com</w:t>
        </w:r>
      </w:hyperlink>
      <w:r w:rsidRPr="00B21F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EC8334" w14:textId="77777777" w:rsidR="004E1654" w:rsidRPr="00B21FF1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72234E" w14:textId="77777777" w:rsidR="004E1654" w:rsidRDefault="004E1654" w:rsidP="009D0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DC130C5" w14:textId="77777777" w:rsidR="004E1654" w:rsidRPr="005C72EC" w:rsidRDefault="004E1654" w:rsidP="009D06F1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Редакција </w:t>
      </w:r>
      <w:r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Детињства</w:t>
      </w:r>
    </w:p>
    <w:p w14:paraId="4778A957" w14:textId="77777777" w:rsidR="004E1654" w:rsidRPr="005C72EC" w:rsidRDefault="004E1654" w:rsidP="009D0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B055C26" w14:textId="77777777" w:rsidR="004E1654" w:rsidRPr="00ED7A06" w:rsidRDefault="004E1654" w:rsidP="009D06F1">
      <w:pPr>
        <w:spacing w:after="0" w:line="240" w:lineRule="auto"/>
        <w:rPr>
          <w:lang w:val="ru-RU"/>
        </w:rPr>
      </w:pPr>
    </w:p>
    <w:sectPr w:rsidR="004E1654" w:rsidRPr="00ED7A06" w:rsidSect="006974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FF98" w14:textId="77777777" w:rsidR="006B64F6" w:rsidRDefault="006B64F6" w:rsidP="0037651A">
      <w:pPr>
        <w:spacing w:after="0" w:line="240" w:lineRule="auto"/>
      </w:pPr>
      <w:r>
        <w:separator/>
      </w:r>
    </w:p>
  </w:endnote>
  <w:endnote w:type="continuationSeparator" w:id="0">
    <w:p w14:paraId="04E21E28" w14:textId="77777777" w:rsidR="006B64F6" w:rsidRDefault="006B64F6" w:rsidP="0037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B74D" w14:textId="77777777" w:rsidR="006B64F6" w:rsidRDefault="006B64F6" w:rsidP="0037651A">
      <w:pPr>
        <w:spacing w:after="0" w:line="240" w:lineRule="auto"/>
      </w:pPr>
      <w:r>
        <w:separator/>
      </w:r>
    </w:p>
  </w:footnote>
  <w:footnote w:type="continuationSeparator" w:id="0">
    <w:p w14:paraId="51DFCEE0" w14:textId="77777777" w:rsidR="006B64F6" w:rsidRDefault="006B64F6" w:rsidP="00376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C7A98"/>
    <w:multiLevelType w:val="hybridMultilevel"/>
    <w:tmpl w:val="EB4C41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25"/>
    <w:rsid w:val="0000187E"/>
    <w:rsid w:val="000106E5"/>
    <w:rsid w:val="000175E7"/>
    <w:rsid w:val="000353AE"/>
    <w:rsid w:val="00037962"/>
    <w:rsid w:val="000459B6"/>
    <w:rsid w:val="000837E3"/>
    <w:rsid w:val="00085144"/>
    <w:rsid w:val="000B435B"/>
    <w:rsid w:val="000E58BC"/>
    <w:rsid w:val="0010015F"/>
    <w:rsid w:val="00142235"/>
    <w:rsid w:val="001573BD"/>
    <w:rsid w:val="00162A83"/>
    <w:rsid w:val="00162ED4"/>
    <w:rsid w:val="00171E03"/>
    <w:rsid w:val="00187D79"/>
    <w:rsid w:val="00187DAC"/>
    <w:rsid w:val="001C3ABA"/>
    <w:rsid w:val="001D58FD"/>
    <w:rsid w:val="001F0EA1"/>
    <w:rsid w:val="00212DA7"/>
    <w:rsid w:val="00251F59"/>
    <w:rsid w:val="00253703"/>
    <w:rsid w:val="00263014"/>
    <w:rsid w:val="002637A2"/>
    <w:rsid w:val="00283E02"/>
    <w:rsid w:val="0028714E"/>
    <w:rsid w:val="00290C36"/>
    <w:rsid w:val="00290DAC"/>
    <w:rsid w:val="00293394"/>
    <w:rsid w:val="002B155D"/>
    <w:rsid w:val="002B2814"/>
    <w:rsid w:val="002B5E07"/>
    <w:rsid w:val="003043E7"/>
    <w:rsid w:val="0031654E"/>
    <w:rsid w:val="00324B9E"/>
    <w:rsid w:val="00330BED"/>
    <w:rsid w:val="00343066"/>
    <w:rsid w:val="003726B3"/>
    <w:rsid w:val="0037651A"/>
    <w:rsid w:val="003B5089"/>
    <w:rsid w:val="003C52E6"/>
    <w:rsid w:val="003D2F07"/>
    <w:rsid w:val="003E2987"/>
    <w:rsid w:val="003F3FAC"/>
    <w:rsid w:val="003F6DEF"/>
    <w:rsid w:val="004301E8"/>
    <w:rsid w:val="00430A89"/>
    <w:rsid w:val="004B1E29"/>
    <w:rsid w:val="004E0D59"/>
    <w:rsid w:val="004E1654"/>
    <w:rsid w:val="00500CDD"/>
    <w:rsid w:val="00547044"/>
    <w:rsid w:val="0058730A"/>
    <w:rsid w:val="005A2E3B"/>
    <w:rsid w:val="005A7C2E"/>
    <w:rsid w:val="005C72EC"/>
    <w:rsid w:val="005C7935"/>
    <w:rsid w:val="00601049"/>
    <w:rsid w:val="00613EA3"/>
    <w:rsid w:val="00647FB8"/>
    <w:rsid w:val="006772C8"/>
    <w:rsid w:val="00697494"/>
    <w:rsid w:val="006A17ED"/>
    <w:rsid w:val="006B13DD"/>
    <w:rsid w:val="006B64F6"/>
    <w:rsid w:val="006B7DFD"/>
    <w:rsid w:val="006F5E27"/>
    <w:rsid w:val="007065A5"/>
    <w:rsid w:val="00712D93"/>
    <w:rsid w:val="00781EAA"/>
    <w:rsid w:val="007B51AE"/>
    <w:rsid w:val="007D5673"/>
    <w:rsid w:val="007F72ED"/>
    <w:rsid w:val="0083556B"/>
    <w:rsid w:val="008411F3"/>
    <w:rsid w:val="0084753D"/>
    <w:rsid w:val="00857EFE"/>
    <w:rsid w:val="0089360C"/>
    <w:rsid w:val="00895739"/>
    <w:rsid w:val="008A7A9D"/>
    <w:rsid w:val="008C2B49"/>
    <w:rsid w:val="008E0748"/>
    <w:rsid w:val="008E1D5E"/>
    <w:rsid w:val="008F45E5"/>
    <w:rsid w:val="00902F36"/>
    <w:rsid w:val="00904855"/>
    <w:rsid w:val="00904BB8"/>
    <w:rsid w:val="00910AFE"/>
    <w:rsid w:val="00933AC0"/>
    <w:rsid w:val="009463A3"/>
    <w:rsid w:val="009901BF"/>
    <w:rsid w:val="009A7882"/>
    <w:rsid w:val="009B3DDE"/>
    <w:rsid w:val="009C77A8"/>
    <w:rsid w:val="009D06F1"/>
    <w:rsid w:val="009D701F"/>
    <w:rsid w:val="009E590F"/>
    <w:rsid w:val="009F3EF3"/>
    <w:rsid w:val="00A0038C"/>
    <w:rsid w:val="00A316B7"/>
    <w:rsid w:val="00A412EA"/>
    <w:rsid w:val="00A70A88"/>
    <w:rsid w:val="00A77172"/>
    <w:rsid w:val="00A80121"/>
    <w:rsid w:val="00AB3D62"/>
    <w:rsid w:val="00AB3DE6"/>
    <w:rsid w:val="00AB60A5"/>
    <w:rsid w:val="00AC0367"/>
    <w:rsid w:val="00AC69A2"/>
    <w:rsid w:val="00AD5470"/>
    <w:rsid w:val="00AE2327"/>
    <w:rsid w:val="00AE6A13"/>
    <w:rsid w:val="00AF3B3E"/>
    <w:rsid w:val="00B21FF1"/>
    <w:rsid w:val="00B43447"/>
    <w:rsid w:val="00B4383B"/>
    <w:rsid w:val="00B50201"/>
    <w:rsid w:val="00B64CEC"/>
    <w:rsid w:val="00B92686"/>
    <w:rsid w:val="00B96047"/>
    <w:rsid w:val="00BB6F5A"/>
    <w:rsid w:val="00C00E0F"/>
    <w:rsid w:val="00C1029F"/>
    <w:rsid w:val="00C24CBB"/>
    <w:rsid w:val="00C3444B"/>
    <w:rsid w:val="00CA0938"/>
    <w:rsid w:val="00CB168E"/>
    <w:rsid w:val="00CC5760"/>
    <w:rsid w:val="00CD1E21"/>
    <w:rsid w:val="00CF2FCF"/>
    <w:rsid w:val="00D12A0D"/>
    <w:rsid w:val="00D34865"/>
    <w:rsid w:val="00D5415D"/>
    <w:rsid w:val="00D96563"/>
    <w:rsid w:val="00DA5A39"/>
    <w:rsid w:val="00DB62E7"/>
    <w:rsid w:val="00DE6FAC"/>
    <w:rsid w:val="00E15A24"/>
    <w:rsid w:val="00E27CBF"/>
    <w:rsid w:val="00E42D6F"/>
    <w:rsid w:val="00E42FF3"/>
    <w:rsid w:val="00E70311"/>
    <w:rsid w:val="00EA6E6A"/>
    <w:rsid w:val="00ED0E07"/>
    <w:rsid w:val="00ED7A06"/>
    <w:rsid w:val="00F03889"/>
    <w:rsid w:val="00F909BE"/>
    <w:rsid w:val="00F9352C"/>
    <w:rsid w:val="00F9449A"/>
    <w:rsid w:val="00FA5405"/>
    <w:rsid w:val="00FC7595"/>
    <w:rsid w:val="00FD3525"/>
    <w:rsid w:val="00FD36A1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E22A3"/>
  <w15:docId w15:val="{5E4993BF-CD86-4BFE-8792-4E187A1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25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uiPriority w:val="99"/>
    <w:rsid w:val="00FD3525"/>
    <w:rPr>
      <w:color w:val="0000FF"/>
      <w:u w:val="single"/>
    </w:rPr>
  </w:style>
  <w:style w:type="paragraph" w:styleId="a3">
    <w:name w:val="footnote text"/>
    <w:basedOn w:val="Normal"/>
    <w:link w:val="Char"/>
    <w:uiPriority w:val="99"/>
    <w:semiHidden/>
    <w:rsid w:val="0037651A"/>
    <w:pPr>
      <w:spacing w:after="0" w:line="240" w:lineRule="auto"/>
    </w:pPr>
    <w:rPr>
      <w:sz w:val="20"/>
      <w:szCs w:val="20"/>
    </w:rPr>
  </w:style>
  <w:style w:type="character" w:customStyle="1" w:styleId="Char">
    <w:name w:val="Текст фусноте Char"/>
    <w:link w:val="a3"/>
    <w:uiPriority w:val="99"/>
    <w:semiHidden/>
    <w:locked/>
    <w:rsid w:val="0037651A"/>
    <w:rPr>
      <w:rFonts w:ascii="Calibri" w:hAnsi="Calibri" w:cs="Calibri"/>
      <w:sz w:val="20"/>
      <w:szCs w:val="20"/>
    </w:rPr>
  </w:style>
  <w:style w:type="character" w:styleId="a4">
    <w:name w:val="footnote reference"/>
    <w:uiPriority w:val="99"/>
    <w:semiHidden/>
    <w:rsid w:val="003765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opisdetinjstv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</dc:creator>
  <cp:lastModifiedBy>Svetlana</cp:lastModifiedBy>
  <cp:revision>8</cp:revision>
  <dcterms:created xsi:type="dcterms:W3CDTF">2020-11-12T09:00:00Z</dcterms:created>
  <dcterms:modified xsi:type="dcterms:W3CDTF">2025-12-18T23:52:00Z</dcterms:modified>
</cp:coreProperties>
</file>